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454DD2">
      <w:pPr>
        <w:numPr>
          <w:numId w:val="0"/>
        </w:numPr>
        <w:rPr>
          <w:rFonts w:hint="eastAsia" w:ascii="Alibaba PuHuiTi 2.0 45 Light" w:hAnsi="Alibaba PuHuiTi 2.0 45 Light" w:eastAsia="Alibaba PuHuiTi 2.0 45 Light" w:cs="Alibaba PuHuiTi 2.0 45 Light"/>
          <w:b/>
          <w:bCs/>
          <w:sz w:val="24"/>
          <w:szCs w:val="24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b/>
          <w:bCs/>
          <w:sz w:val="24"/>
          <w:szCs w:val="24"/>
          <w:lang w:val="en-US" w:eastAsia="zh-CN"/>
        </w:rPr>
        <w:t>Chronos Raw Data Processing Tool</w:t>
      </w:r>
    </w:p>
    <w:p w14:paraId="66B8463B">
      <w:pPr>
        <w:numPr>
          <w:numId w:val="0"/>
        </w:numPr>
        <w:rPr>
          <w:rFonts w:hint="eastAsia" w:ascii="Alibaba PuHuiTi 2.0 45 Light" w:hAnsi="Alibaba PuHuiTi 2.0 45 Light" w:eastAsia="Alibaba PuHuiTi 2.0 45 Light" w:cs="Alibaba PuHuiTi 2.0 45 Light"/>
          <w:b/>
          <w:bCs/>
          <w:sz w:val="24"/>
          <w:szCs w:val="24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b/>
          <w:bCs/>
          <w:sz w:val="24"/>
          <w:szCs w:val="24"/>
          <w:lang w:val="en-US" w:eastAsia="zh-CN"/>
        </w:rPr>
        <w:t>Company: Chronos Technology Inc.</w:t>
      </w:r>
    </w:p>
    <w:p w14:paraId="4496FF7D">
      <w:pPr>
        <w:numPr>
          <w:numId w:val="0"/>
        </w:numPr>
        <w:rPr>
          <w:rFonts w:hint="eastAsia" w:ascii="Alibaba PuHuiTi 2.0 45 Light" w:hAnsi="Alibaba PuHuiTi 2.0 45 Light" w:eastAsia="Alibaba PuHuiTi 2.0 45 Light" w:cs="Alibaba PuHuiTi 2.0 45 Light"/>
          <w:b/>
          <w:bCs/>
          <w:sz w:val="24"/>
          <w:szCs w:val="24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b/>
          <w:bCs/>
          <w:sz w:val="24"/>
          <w:szCs w:val="24"/>
          <w:lang w:val="en-US" w:eastAsia="zh-CN"/>
        </w:rPr>
        <w:t>Version: v1.0.0</w:t>
      </w:r>
    </w:p>
    <w:p w14:paraId="6248F141">
      <w:pPr>
        <w:numPr>
          <w:numId w:val="0"/>
        </w:numPr>
        <w:rPr>
          <w:rFonts w:hint="eastAsia" w:ascii="Alibaba PuHuiTi 2.0 45 Light" w:hAnsi="Alibaba PuHuiTi 2.0 45 Light" w:eastAsia="Alibaba PuHuiTi 2.0 45 Light" w:cs="Alibaba PuHuiTi 2.0 45 Light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b/>
          <w:bCs/>
          <w:sz w:val="24"/>
          <w:szCs w:val="24"/>
          <w:lang w:val="en-US" w:eastAsia="zh-CN"/>
        </w:rPr>
        <w:t>MATLAB Version: R2020a</w:t>
      </w:r>
    </w:p>
    <w:p w14:paraId="2726D87C">
      <w:pPr>
        <w:numPr>
          <w:numId w:val="0"/>
        </w:numPr>
        <w:rPr>
          <w:rFonts w:hint="eastAsia" w:ascii="Alibaba PuHuiTi 2.0 45 Light" w:hAnsi="Alibaba PuHuiTi 2.0 45 Light" w:eastAsia="Alibaba PuHuiTi 2.0 45 Light" w:cs="Alibaba PuHuiTi 2.0 45 Light"/>
          <w:b w:val="0"/>
          <w:bCs w:val="0"/>
          <w:sz w:val="24"/>
          <w:szCs w:val="24"/>
          <w:lang w:val="en-US" w:eastAsia="zh-CN"/>
        </w:rPr>
      </w:pPr>
    </w:p>
    <w:p w14:paraId="0BCC0DAD">
      <w:pPr>
        <w:numPr>
          <w:numId w:val="0"/>
        </w:numPr>
        <w:rPr>
          <w:rFonts w:hint="eastAsia" w:ascii="Alibaba PuHuiTi 2.0 45 Light" w:hAnsi="Alibaba PuHuiTi 2.0 45 Light" w:eastAsia="Alibaba PuHuiTi 2.0 45 Light" w:cs="Alibaba PuHuiTi 2.0 45 Light"/>
          <w:b/>
          <w:bCs/>
          <w:sz w:val="24"/>
          <w:szCs w:val="24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b/>
          <w:bCs/>
          <w:sz w:val="24"/>
          <w:szCs w:val="24"/>
          <w:lang w:val="en-US" w:eastAsia="zh-CN"/>
        </w:rPr>
        <w:t>1. 项目目录结构</w:t>
      </w:r>
      <w:bookmarkStart w:id="0" w:name="_GoBack"/>
      <w:bookmarkEnd w:id="0"/>
    </w:p>
    <w:p w14:paraId="1FD0CE41">
      <w:pPr>
        <w:numPr>
          <w:numId w:val="0"/>
        </w:numPr>
        <w:rPr>
          <w:rFonts w:hint="eastAsia" w:ascii="Alibaba PuHuiTi 2.0 45 Light" w:hAnsi="Alibaba PuHuiTi 2.0 45 Light" w:eastAsia="Alibaba PuHuiTi 2.0 45 Light" w:cs="Alibaba PuHuiTi 2.0 45 Light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b w:val="0"/>
          <w:bCs w:val="0"/>
          <w:sz w:val="24"/>
          <w:szCs w:val="24"/>
          <w:lang w:val="en-US" w:eastAsia="zh-CN"/>
        </w:rPr>
        <w:t>在运行分析程序之前，请确保在主工作路径下已建立以下四个标准文件夹：</w:t>
      </w:r>
    </w:p>
    <w:p w14:paraId="2E84BF03">
      <w:pPr>
        <w:numPr>
          <w:numId w:val="0"/>
        </w:numPr>
        <w:rPr>
          <w:rFonts w:hint="eastAsia" w:ascii="Alibaba PuHuiTi 2.0 45 Light" w:hAnsi="Alibaba PuHuiTi 2.0 45 Light" w:eastAsia="Alibaba PuHuiTi 2.0 45 Light" w:cs="Alibaba PuHuiTi 2.0 45 Light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b w:val="0"/>
          <w:bCs w:val="0"/>
          <w:sz w:val="24"/>
          <w:szCs w:val="24"/>
          <w:lang w:val="en-US" w:eastAsia="zh-CN"/>
        </w:rPr>
        <w:t>Dat/：存放采集到的 Raw data（原始数据文件，支持 .dat 或 .bin 格式）。</w:t>
      </w:r>
    </w:p>
    <w:p w14:paraId="171B3063">
      <w:pPr>
        <w:numPr>
          <w:numId w:val="0"/>
        </w:numPr>
        <w:rPr>
          <w:rFonts w:hint="eastAsia" w:ascii="Alibaba PuHuiTi 2.0 45 Light" w:hAnsi="Alibaba PuHuiTi 2.0 45 Light" w:eastAsia="Alibaba PuHuiTi 2.0 45 Light" w:cs="Alibaba PuHuiTi 2.0 45 Light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b w:val="0"/>
          <w:bCs w:val="0"/>
          <w:sz w:val="24"/>
          <w:szCs w:val="24"/>
          <w:lang w:val="en-US" w:eastAsia="zh-CN"/>
        </w:rPr>
        <w:t>Docx/：存放项目相关的说明文件、协议文档等。</w:t>
      </w:r>
    </w:p>
    <w:p w14:paraId="5E7B5557">
      <w:pPr>
        <w:numPr>
          <w:numId w:val="0"/>
        </w:numPr>
        <w:rPr>
          <w:rFonts w:hint="eastAsia" w:ascii="Alibaba PuHuiTi 2.0 45 Light" w:hAnsi="Alibaba PuHuiTi 2.0 45 Light" w:eastAsia="Alibaba PuHuiTi 2.0 45 Light" w:cs="Alibaba PuHuiTi 2.0 45 Light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b w:val="0"/>
          <w:bCs w:val="0"/>
          <w:sz w:val="24"/>
          <w:szCs w:val="24"/>
          <w:lang w:val="en-US" w:eastAsia="zh-CN"/>
        </w:rPr>
        <w:t>Function/：存放分析程序代码及依赖的自定义函数（如 dat_type_proc.m 等）。</w:t>
      </w:r>
    </w:p>
    <w:p w14:paraId="07651947">
      <w:pPr>
        <w:numPr>
          <w:numId w:val="0"/>
        </w:numPr>
        <w:rPr>
          <w:rFonts w:hint="eastAsia" w:ascii="Alibaba PuHuiTi 2.0 45 Light" w:hAnsi="Alibaba PuHuiTi 2.0 45 Light" w:eastAsia="Alibaba PuHuiTi 2.0 45 Light" w:cs="Alibaba PuHuiTi 2.0 45 Light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b w:val="0"/>
          <w:bCs w:val="0"/>
          <w:sz w:val="24"/>
          <w:szCs w:val="24"/>
          <w:lang w:val="en-US" w:eastAsia="zh-CN"/>
        </w:rPr>
        <w:t>Results/：存放程序运行后生成的分析结果文件。</w:t>
      </w:r>
    </w:p>
    <w:p w14:paraId="14045A4E">
      <w:pPr>
        <w:numPr>
          <w:numId w:val="0"/>
        </w:numPr>
        <w:rPr>
          <w:rFonts w:hint="eastAsia" w:ascii="Alibaba PuHuiTi 2.0 45 Light" w:hAnsi="Alibaba PuHuiTi 2.0 45 Light" w:eastAsia="Alibaba PuHuiTi 2.0 45 Light" w:cs="Alibaba PuHuiTi 2.0 45 Light"/>
          <w:b w:val="0"/>
          <w:bCs w:val="0"/>
          <w:sz w:val="24"/>
          <w:szCs w:val="24"/>
          <w:lang w:val="en-US" w:eastAsia="zh-CN"/>
        </w:rPr>
      </w:pPr>
    </w:p>
    <w:p w14:paraId="46A0D1CB">
      <w:pPr>
        <w:numPr>
          <w:numId w:val="0"/>
        </w:numPr>
        <w:rPr>
          <w:rFonts w:hint="eastAsia" w:ascii="Alibaba PuHuiTi 2.0 45 Light" w:hAnsi="Alibaba PuHuiTi 2.0 45 Light" w:eastAsia="Alibaba PuHuiTi 2.0 45 Light" w:cs="Alibaba PuHuiTi 2.0 45 Light"/>
          <w:b/>
          <w:bCs/>
          <w:sz w:val="24"/>
          <w:szCs w:val="24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b/>
          <w:bCs/>
          <w:sz w:val="24"/>
          <w:szCs w:val="24"/>
          <w:lang w:val="en-US" w:eastAsia="zh-CN"/>
        </w:rPr>
        <w:t>2. MATLAB 版本使用说明</w:t>
      </w:r>
    </w:p>
    <w:p w14:paraId="1FD05589">
      <w:pPr>
        <w:numPr>
          <w:numId w:val="0"/>
        </w:numPr>
        <w:rPr>
          <w:rFonts w:hint="eastAsia" w:ascii="Alibaba PuHuiTi 2.0 45 Light" w:hAnsi="Alibaba PuHuiTi 2.0 45 Light" w:eastAsia="Alibaba PuHuiTi 2.0 45 Light" w:cs="Alibaba PuHuiTi 2.0 45 Light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b w:val="0"/>
          <w:bCs w:val="0"/>
          <w:sz w:val="24"/>
          <w:szCs w:val="24"/>
          <w:lang w:val="en-US" w:eastAsia="zh-CN"/>
        </w:rPr>
        <w:t>运行步骤</w:t>
      </w:r>
    </w:p>
    <w:p w14:paraId="00FFE056">
      <w:pPr>
        <w:numPr>
          <w:numId w:val="0"/>
        </w:numPr>
        <w:rPr>
          <w:rFonts w:hint="eastAsia" w:ascii="Alibaba PuHuiTi 2.0 45 Light" w:hAnsi="Alibaba PuHuiTi 2.0 45 Light" w:eastAsia="Alibaba PuHuiTi 2.0 45 Light" w:cs="Alibaba PuHuiTi 2.0 45 Light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b w:val="0"/>
          <w:bCs w:val="0"/>
          <w:sz w:val="24"/>
          <w:szCs w:val="24"/>
          <w:lang w:val="en-US" w:eastAsia="zh-CN"/>
        </w:rPr>
        <w:t>2.1 使用 MATLAB R2020a 打开主分析脚本 dat_proc.m。</w:t>
      </w:r>
    </w:p>
    <w:p w14:paraId="71688172">
      <w:pPr>
        <w:numPr>
          <w:numId w:val="0"/>
        </w:numPr>
        <w:rPr>
          <w:rFonts w:hint="eastAsia" w:ascii="Alibaba PuHuiTi 2.0 45 Light" w:hAnsi="Alibaba PuHuiTi 2.0 45 Light" w:eastAsia="Alibaba PuHuiTi 2.0 45 Light" w:cs="Alibaba PuHuiTi 2.0 45 Light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b w:val="0"/>
          <w:bCs w:val="0"/>
          <w:sz w:val="24"/>
          <w:szCs w:val="24"/>
          <w:lang w:val="en-US" w:eastAsia="zh-CN"/>
        </w:rPr>
        <w:t>在代码中配置以下固定参数：</w:t>
      </w:r>
    </w:p>
    <w:p w14:paraId="05AF84D4">
      <w:pPr>
        <w:numPr>
          <w:numId w:val="0"/>
        </w:numPr>
        <w:rPr>
          <w:rFonts w:hint="eastAsia" w:ascii="Alibaba PuHuiTi 2.0 45 Light" w:hAnsi="Alibaba PuHuiTi 2.0 45 Light" w:eastAsia="Alibaba PuHuiTi 2.0 45 Light" w:cs="Alibaba PuHuiTi 2.0 45 Light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b w:val="0"/>
          <w:bCs w:val="0"/>
          <w:sz w:val="24"/>
          <w:szCs w:val="24"/>
          <w:lang w:val="en-US" w:eastAsia="zh-CN"/>
        </w:rPr>
        <w:t>main_dir：输入主路径的绝对路径（即存放上述 4 个文件夹的根目录路径）。</w:t>
      </w:r>
    </w:p>
    <w:p w14:paraId="2BD8BB74">
      <w:pPr>
        <w:numPr>
          <w:numId w:val="0"/>
        </w:numPr>
        <w:rPr>
          <w:rFonts w:hint="eastAsia" w:ascii="Alibaba PuHuiTi 2.0 45 Light" w:hAnsi="Alibaba PuHuiTi 2.0 45 Light" w:eastAsia="Alibaba PuHuiTi 2.0 45 Light" w:cs="Alibaba PuHuiTi 2.0 45 Light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b w:val="0"/>
          <w:bCs w:val="0"/>
          <w:sz w:val="24"/>
          <w:szCs w:val="24"/>
          <w:lang w:val="en-US" w:eastAsia="zh-CN"/>
        </w:rPr>
        <w:t>ANA_NUM：输入需要分析的数据行数/个数。</w:t>
      </w:r>
    </w:p>
    <w:p w14:paraId="1A285359">
      <w:pPr>
        <w:numPr>
          <w:numId w:val="0"/>
        </w:numPr>
        <w:rPr>
          <w:rFonts w:hint="eastAsia" w:ascii="Alibaba PuHuiTi 2.0 45 Light" w:hAnsi="Alibaba PuHuiTi 2.0 45 Light" w:eastAsia="Alibaba PuHuiTi 2.0 45 Light" w:cs="Alibaba PuHuiTi 2.0 45 Light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b w:val="0"/>
          <w:bCs w:val="0"/>
          <w:sz w:val="24"/>
          <w:szCs w:val="24"/>
          <w:lang w:val="en-US" w:eastAsia="zh-CN"/>
        </w:rPr>
        <w:t>2.2 按下 F5 或点击 Run 运行脚本。</w:t>
      </w:r>
    </w:p>
    <w:p w14:paraId="7A620EEF">
      <w:pPr>
        <w:numPr>
          <w:numId w:val="0"/>
        </w:numPr>
        <w:rPr>
          <w:rFonts w:hint="eastAsia" w:ascii="Alibaba PuHuiTi 2.0 45 Light" w:hAnsi="Alibaba PuHuiTi 2.0 45 Light" w:eastAsia="Alibaba PuHuiTi 2.0 45 Light" w:cs="Alibaba PuHuiTi 2.0 45 Light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b w:val="0"/>
          <w:bCs w:val="0"/>
          <w:sz w:val="24"/>
          <w:szCs w:val="24"/>
          <w:lang w:val="en-US" w:eastAsia="zh-CN"/>
        </w:rPr>
        <w:t>在弹出的文件选择对话框中，选择 Dat 目录下需要分析的 Raw data 文件。</w:t>
      </w:r>
    </w:p>
    <w:p w14:paraId="2738C0F7">
      <w:pPr>
        <w:numPr>
          <w:numId w:val="0"/>
        </w:numPr>
        <w:rPr>
          <w:rFonts w:hint="eastAsia" w:ascii="Alibaba PuHuiTi 2.0 45 Light" w:hAnsi="Alibaba PuHuiTi 2.0 45 Light" w:eastAsia="Alibaba PuHuiTi 2.0 45 Light" w:cs="Alibaba PuHuiTi 2.0 45 Light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b w:val="0"/>
          <w:bCs w:val="0"/>
          <w:sz w:val="24"/>
          <w:szCs w:val="24"/>
          <w:lang w:val="en-US" w:eastAsia="zh-CN"/>
        </w:rPr>
        <w:t>观察 MATLAB 命令行窗口（Command Window），程序会依次输出数据处理进度与日志。</w:t>
      </w:r>
    </w:p>
    <w:p w14:paraId="20AD6F51">
      <w:pPr>
        <w:numPr>
          <w:numId w:val="0"/>
        </w:numPr>
        <w:jc w:val="center"/>
        <w:rPr>
          <w:rFonts w:hint="eastAsia" w:ascii="Alibaba PuHuiTi 2.0 45 Light" w:hAnsi="Alibaba PuHuiTi 2.0 45 Light" w:eastAsia="Alibaba PuHuiTi 2.0 45 Light" w:cs="Alibaba PuHuiTi 2.0 45 Light"/>
          <w:sz w:val="24"/>
          <w:szCs w:val="24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sz w:val="24"/>
          <w:szCs w:val="24"/>
          <w:lang w:val="en-US" w:eastAsia="zh-CN"/>
        </w:rPr>
        <w:drawing>
          <wp:inline distT="0" distB="0" distL="114300" distR="114300">
            <wp:extent cx="4532630" cy="2521585"/>
            <wp:effectExtent l="0" t="0" r="1270" b="12065"/>
            <wp:docPr id="4" name="图片 4" descr="ab262b20-ae49-456b-87b1-6d16062a75d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ab262b20-ae49-456b-87b1-6d16062a75d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2630" cy="2521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DD26C2">
      <w:pPr>
        <w:numPr>
          <w:numId w:val="0"/>
        </w:numPr>
        <w:rPr>
          <w:rFonts w:hint="eastAsia" w:ascii="Alibaba PuHuiTi 2.0 45 Light" w:hAnsi="Alibaba PuHuiTi 2.0 45 Light" w:eastAsia="Alibaba PuHuiTi 2.0 45 Light" w:cs="Alibaba PuHuiTi 2.0 45 Light"/>
          <w:sz w:val="24"/>
          <w:szCs w:val="24"/>
          <w:lang w:val="en-US" w:eastAsia="zh-CN"/>
        </w:rPr>
      </w:pPr>
    </w:p>
    <w:p w14:paraId="5E045E51">
      <w:pPr>
        <w:numPr>
          <w:numId w:val="0"/>
        </w:numPr>
        <w:jc w:val="center"/>
        <w:rPr>
          <w:rFonts w:hint="eastAsia" w:ascii="Alibaba PuHuiTi 2.0 45 Light" w:hAnsi="Alibaba PuHuiTi 2.0 45 Light" w:eastAsia="Alibaba PuHuiTi 2.0 45 Light" w:cs="Alibaba PuHuiTi 2.0 45 Light"/>
          <w:sz w:val="24"/>
          <w:szCs w:val="24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sz w:val="24"/>
          <w:szCs w:val="24"/>
          <w:lang w:val="en-US" w:eastAsia="zh-CN"/>
        </w:rPr>
        <w:drawing>
          <wp:inline distT="0" distB="0" distL="114300" distR="114300">
            <wp:extent cx="4445000" cy="2314575"/>
            <wp:effectExtent l="0" t="0" r="12700" b="9525"/>
            <wp:docPr id="5" name="图片 5" descr="27e98581-c2af-4f92-9085-1c0a7acb359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7e98581-c2af-4f92-9085-1c0a7acb359a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000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3688AB">
      <w:pPr>
        <w:numPr>
          <w:numId w:val="0"/>
        </w:numPr>
        <w:rPr>
          <w:rFonts w:hint="eastAsia" w:ascii="Alibaba PuHuiTi 2.0 45 Light" w:hAnsi="Alibaba PuHuiTi 2.0 45 Light" w:eastAsia="Alibaba PuHuiTi 2.0 45 Light" w:cs="Alibaba PuHuiTi 2.0 45 Light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b w:val="0"/>
          <w:bCs w:val="0"/>
          <w:sz w:val="24"/>
          <w:szCs w:val="24"/>
          <w:lang w:val="en-US" w:eastAsia="zh-CN"/>
        </w:rPr>
        <w:t>2.3 运行完成后，前往 Results/ 文件夹查看生成的分析结果文件。</w:t>
      </w:r>
    </w:p>
    <w:p w14:paraId="10445E10">
      <w:pPr>
        <w:numPr>
          <w:numId w:val="0"/>
        </w:numPr>
        <w:jc w:val="center"/>
        <w:rPr>
          <w:rFonts w:hint="eastAsia" w:ascii="Alibaba PuHuiTi 2.0 45 Light" w:hAnsi="Alibaba PuHuiTi 2.0 45 Light" w:eastAsia="Alibaba PuHuiTi 2.0 45 Light" w:cs="Alibaba PuHuiTi 2.0 45 Light"/>
          <w:sz w:val="24"/>
          <w:szCs w:val="24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b w:val="0"/>
          <w:bCs w:val="0"/>
          <w:sz w:val="24"/>
          <w:szCs w:val="24"/>
          <w:lang w:val="en-US" w:eastAsia="zh-CN"/>
        </w:rPr>
        <w:drawing>
          <wp:inline distT="0" distB="0" distL="114300" distR="114300">
            <wp:extent cx="4187825" cy="2087245"/>
            <wp:effectExtent l="0" t="0" r="3175" b="8255"/>
            <wp:docPr id="6" name="图片 6" descr="{CFC3252C-F65A-4348-B637-AFE25786CB7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{CFC3252C-F65A-4348-B637-AFE25786CB76}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87825" cy="2087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A5FD09">
      <w:pPr>
        <w:widowControl w:val="0"/>
        <w:numPr>
          <w:ilvl w:val="0"/>
          <w:numId w:val="0"/>
        </w:numPr>
        <w:ind w:left="420" w:leftChars="0"/>
        <w:jc w:val="both"/>
        <w:rPr>
          <w:rFonts w:hint="eastAsia" w:ascii="Alibaba PuHuiTi 2.0 45 Light" w:hAnsi="Alibaba PuHuiTi 2.0 45 Light" w:eastAsia="Alibaba PuHuiTi 2.0 45 Light" w:cs="Alibaba PuHuiTi 2.0 45 Light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libaba PuHuiTi 2.0 65 Medium">
    <w:panose1 w:val="00020600040101010101"/>
    <w:charset w:val="86"/>
    <w:family w:val="auto"/>
    <w:pitch w:val="default"/>
    <w:sig w:usb0="A00002FF" w:usb1="7ACF7CFB" w:usb2="0000001E" w:usb3="00000000" w:csb0="0004009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Alibaba PuHuiTi 2.0 45 Light">
    <w:panose1 w:val="00020600040101010101"/>
    <w:charset w:val="86"/>
    <w:family w:val="auto"/>
    <w:pitch w:val="default"/>
    <w:sig w:usb0="A00002FF" w:usb1="7ACF7CFB" w:usb2="0000001E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32EB7638"/>
    <w:rsid w:val="38BD1B57"/>
    <w:rsid w:val="4F4367C0"/>
    <w:rsid w:val="7F04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135</Words>
  <Characters>204</Characters>
  <Lines>0</Lines>
  <Paragraphs>0</Paragraphs>
  <TotalTime>1</TotalTime>
  <ScaleCrop>false</ScaleCrop>
  <LinksUpToDate>false</LinksUpToDate>
  <CharactersWithSpaces>210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2026-05-27T04:39:00Z</dcterms:created>
  <dc:creator>Administrator</dc:creator>
  <cp:lastModifiedBy>企业用户_803793868</cp:lastModifiedBy>
  <dcterms:modified xsi:type="dcterms:W3CDTF">2026-06-22T03:59:38Z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eyJoZGlkIjoiOTM5MmYyZTMzMTBhYWM4NzRhYWU0NWJmN2ZlZWE5MTQiLCJ1c2VySWQiOiIxNTU5MzMwNjExIn0=</vt:lpwstr>
  </property>
  <property fmtid="{D5CDD505-2E9C-101B-9397-08002B2CF9AE}" pid="4" name="ICV">
    <vt:lpwstr>07F1D724B5D74448BA1F46A91D4B95B5_12</vt:lpwstr>
  </property>
</Properties>
</file>